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F6BE" w14:textId="77777777" w:rsidR="00150853" w:rsidRPr="0013509C" w:rsidRDefault="00150853" w:rsidP="00150853">
      <w:pPr>
        <w:pStyle w:val="a4"/>
        <w:spacing w:before="0" w:beforeAutospacing="0" w:after="0" w:afterAutospacing="0"/>
        <w:ind w:left="82" w:firstLine="284"/>
        <w:rPr>
          <w:b/>
          <w:sz w:val="28"/>
          <w:szCs w:val="28"/>
          <w:lang w:val="en-US"/>
        </w:rPr>
      </w:pPr>
      <w:proofErr w:type="gramStart"/>
      <w:r w:rsidRPr="0013509C">
        <w:rPr>
          <w:b/>
          <w:sz w:val="28"/>
          <w:szCs w:val="28"/>
          <w:lang w:val="en-US"/>
        </w:rPr>
        <w:t>Literature:*</w:t>
      </w:r>
      <w:proofErr w:type="gramEnd"/>
      <w:r w:rsidRPr="0013509C">
        <w:rPr>
          <w:b/>
          <w:sz w:val="28"/>
          <w:szCs w:val="28"/>
          <w:lang w:val="en-US"/>
        </w:rPr>
        <w:t>*</w:t>
      </w:r>
    </w:p>
    <w:p w14:paraId="003DBB35" w14:textId="77777777" w:rsidR="00150853" w:rsidRPr="0013509C" w:rsidRDefault="00150853" w:rsidP="00150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hAnsi="Times New Roman"/>
          <w:sz w:val="28"/>
          <w:szCs w:val="28"/>
          <w:lang w:val="en-US"/>
        </w:rPr>
      </w:pPr>
      <w:r w:rsidRPr="0013509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509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Laszlo Bock. </w:t>
      </w:r>
      <w:r w:rsidRPr="0013509C">
        <w:rPr>
          <w:rFonts w:ascii="Times New Roman" w:hAnsi="Times New Roman"/>
          <w:sz w:val="28"/>
          <w:szCs w:val="28"/>
          <w:lang w:val="en-US"/>
        </w:rPr>
        <w:t xml:space="preserve">Work </w:t>
      </w:r>
      <w:proofErr w:type="gramStart"/>
      <w:r w:rsidRPr="0013509C">
        <w:rPr>
          <w:rFonts w:ascii="Times New Roman" w:hAnsi="Times New Roman"/>
          <w:sz w:val="28"/>
          <w:szCs w:val="28"/>
          <w:lang w:val="en-US"/>
        </w:rPr>
        <w:t>Rules!:</w:t>
      </w:r>
      <w:proofErr w:type="gramEnd"/>
      <w:r w:rsidRPr="0013509C">
        <w:rPr>
          <w:rFonts w:ascii="Times New Roman" w:hAnsi="Times New Roman"/>
          <w:sz w:val="28"/>
          <w:szCs w:val="28"/>
          <w:lang w:val="en-US"/>
        </w:rPr>
        <w:t xml:space="preserve"> Insights From Google That Will Transform How You Live and Lead</w:t>
      </w:r>
      <w:r w:rsidRPr="0013509C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13509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Pub: Twelve,</w:t>
      </w:r>
      <w:r w:rsidRPr="0013509C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r w:rsidRPr="0013509C">
        <w:rPr>
          <w:rFonts w:ascii="Times New Roman" w:hAnsi="Times New Roman"/>
          <w:sz w:val="28"/>
          <w:szCs w:val="28"/>
          <w:lang w:val="en-US"/>
        </w:rPr>
        <w:t>12</w:t>
      </w:r>
      <w:r w:rsidRPr="0013509C">
        <w:rPr>
          <w:rFonts w:ascii="Times New Roman" w:hAnsi="Times New Roman"/>
          <w:sz w:val="28"/>
          <w:szCs w:val="28"/>
          <w:vertAlign w:val="superscript"/>
          <w:lang w:val="en-US"/>
        </w:rPr>
        <w:t>th</w:t>
      </w:r>
      <w:r w:rsidRPr="0013509C">
        <w:rPr>
          <w:rFonts w:ascii="Times New Roman" w:hAnsi="Times New Roman"/>
          <w:sz w:val="28"/>
          <w:szCs w:val="28"/>
          <w:lang w:val="en-US"/>
        </w:rPr>
        <w:t xml:space="preserve"> Edition. </w:t>
      </w:r>
      <w:r w:rsidRPr="0013509C">
        <w:rPr>
          <w:rFonts w:ascii="Times New Roman" w:hAnsi="Times New Roman"/>
          <w:sz w:val="28"/>
          <w:szCs w:val="28"/>
          <w:lang w:val="kk-KZ"/>
        </w:rPr>
        <w:t>201</w:t>
      </w:r>
      <w:r w:rsidRPr="0013509C">
        <w:rPr>
          <w:rFonts w:ascii="Times New Roman" w:hAnsi="Times New Roman"/>
          <w:sz w:val="28"/>
          <w:szCs w:val="28"/>
          <w:lang w:val="en-US"/>
        </w:rPr>
        <w:t>9. 416p</w:t>
      </w:r>
    </w:p>
    <w:p w14:paraId="5B438E2F" w14:textId="77777777" w:rsidR="00150853" w:rsidRPr="0013509C" w:rsidRDefault="00150853" w:rsidP="00150853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Steve Browne. HR Rising!!: From Ownership to Leadership </w:t>
      </w:r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Pub: Society </w:t>
      </w:r>
      <w:proofErr w:type="gramStart"/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For</w:t>
      </w:r>
      <w:proofErr w:type="gramEnd"/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Human Resource Management</w:t>
      </w: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. 2020. 206p</w:t>
      </w:r>
    </w:p>
    <w:p w14:paraId="49B2882D" w14:textId="77777777" w:rsidR="00150853" w:rsidRPr="0013509C" w:rsidRDefault="00150853" w:rsidP="00150853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Erica </w:t>
      </w:r>
      <w:proofErr w:type="spellStart"/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Keswin</w:t>
      </w:r>
      <w:proofErr w:type="spellEnd"/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. Bring Your Human </w:t>
      </w:r>
      <w:proofErr w:type="gramStart"/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To</w:t>
      </w:r>
      <w:proofErr w:type="gramEnd"/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 Work: 10 Surefire Ways to Design a Workplace That Is Good for People, Great for Business, and Just Might Change the World.</w:t>
      </w:r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Pub: McGraw Hill</w:t>
      </w: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. 2018.224p</w:t>
      </w:r>
    </w:p>
    <w:p w14:paraId="611F0C2C" w14:textId="77777777" w:rsidR="00150853" w:rsidRPr="0013509C" w:rsidRDefault="00150853" w:rsidP="00150853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Gary </w:t>
      </w:r>
      <w:proofErr w:type="spellStart"/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Dessler</w:t>
      </w:r>
      <w:proofErr w:type="spellEnd"/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. Human Resource Management (2020). 16</w:t>
      </w:r>
      <w:r w:rsidRPr="0013509C">
        <w:rPr>
          <w:rFonts w:ascii="Times New Roman" w:hAnsi="Times New Roman"/>
          <w:color w:val="auto"/>
          <w:sz w:val="28"/>
          <w:szCs w:val="28"/>
          <w:vertAlign w:val="superscript"/>
          <w:lang w:val="en-US"/>
        </w:rPr>
        <w:t>th</w:t>
      </w: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 Edition</w:t>
      </w:r>
    </w:p>
    <w:p w14:paraId="7F22EE6A" w14:textId="77777777" w:rsidR="00150853" w:rsidRPr="0013509C" w:rsidRDefault="00150853" w:rsidP="00150853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b/>
          <w:bCs/>
          <w:color w:val="auto"/>
          <w:spacing w:val="-5"/>
          <w:sz w:val="28"/>
          <w:szCs w:val="28"/>
          <w:lang w:val="en-US"/>
        </w:rPr>
      </w:pP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 xml:space="preserve">Steve Browne. HR on Purpose. </w:t>
      </w:r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Pub: Society </w:t>
      </w:r>
      <w:proofErr w:type="gramStart"/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>For</w:t>
      </w:r>
      <w:proofErr w:type="gramEnd"/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Human Resource Management</w:t>
      </w: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. (2017)152p</w:t>
      </w:r>
    </w:p>
    <w:p w14:paraId="7A215110" w14:textId="77777777" w:rsidR="00150853" w:rsidRPr="0013509C" w:rsidRDefault="00150853" w:rsidP="00150853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13509C">
        <w:rPr>
          <w:rFonts w:ascii="Times New Roman" w:hAnsi="Times New Roman"/>
          <w:color w:val="auto"/>
          <w:spacing w:val="2"/>
          <w:sz w:val="28"/>
          <w:szCs w:val="28"/>
          <w:lang w:val="en-US"/>
        </w:rPr>
        <w:t>Sharon Armstrong and Barbara Mitchell</w:t>
      </w:r>
      <w:r w:rsidRPr="0013509C">
        <w:rPr>
          <w:rFonts w:ascii="Times New Roman" w:hAnsi="Times New Roman"/>
          <w:color w:val="auto"/>
          <w:spacing w:val="-5"/>
          <w:sz w:val="28"/>
          <w:szCs w:val="28"/>
          <w:lang w:val="en-US"/>
        </w:rPr>
        <w:t xml:space="preserve"> </w:t>
      </w:r>
      <w:hyperlink r:id="rId5" w:tgtFrame="_blank" w:history="1">
        <w:r w:rsidRPr="0013509C">
          <w:rPr>
            <w:rStyle w:val="a5"/>
            <w:rFonts w:ascii="Times New Roman" w:hAnsi="Times New Roman"/>
            <w:color w:val="auto"/>
            <w:spacing w:val="-5"/>
            <w:sz w:val="28"/>
            <w:szCs w:val="28"/>
            <w:u w:val="none"/>
            <w:bdr w:val="none" w:sz="0" w:space="0" w:color="auto" w:frame="1"/>
            <w:lang w:val="en-US"/>
          </w:rPr>
          <w:t>The Essential HR Handbook</w:t>
        </w:r>
      </w:hyperlink>
      <w:r w:rsidRPr="0013509C">
        <w:rPr>
          <w:rFonts w:ascii="Times New Roman" w:hAnsi="Times New Roman"/>
          <w:color w:val="auto"/>
          <w:spacing w:val="-5"/>
          <w:sz w:val="28"/>
          <w:szCs w:val="28"/>
          <w:lang w:val="en-US"/>
        </w:rPr>
        <w:t xml:space="preserve"> Pub:</w:t>
      </w:r>
      <w:r w:rsidRPr="0013509C">
        <w:rPr>
          <w:rFonts w:ascii="Times New Roman" w:hAnsi="Times New Roman"/>
          <w:color w:val="auto"/>
          <w:sz w:val="28"/>
          <w:szCs w:val="28"/>
          <w:shd w:val="clear" w:color="auto" w:fill="FFFFFF"/>
          <w:lang w:val="en-US"/>
        </w:rPr>
        <w:t xml:space="preserve"> Weiser.</w:t>
      </w:r>
      <w:r w:rsidRPr="0013509C">
        <w:rPr>
          <w:rFonts w:ascii="Times New Roman" w:hAnsi="Times New Roman"/>
          <w:color w:val="auto"/>
          <w:spacing w:val="-5"/>
          <w:sz w:val="28"/>
          <w:szCs w:val="28"/>
          <w:lang w:val="en-US"/>
        </w:rPr>
        <w:t xml:space="preserve"> 2019. 256p</w:t>
      </w:r>
    </w:p>
    <w:p w14:paraId="6B2FDD0E" w14:textId="77777777" w:rsidR="00150853" w:rsidRPr="0013509C" w:rsidRDefault="00150853" w:rsidP="00150853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0" w:line="240" w:lineRule="auto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hyperlink r:id="rId6" w:history="1">
        <w:proofErr w:type="spellStart"/>
        <w:r w:rsidRPr="0013509C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Kursat</w:t>
        </w:r>
        <w:proofErr w:type="spellEnd"/>
        <w:r w:rsidRPr="0013509C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 xml:space="preserve"> </w:t>
        </w:r>
        <w:proofErr w:type="spellStart"/>
        <w:r w:rsidRPr="0013509C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Ozenc</w:t>
        </w:r>
        <w:proofErr w:type="spellEnd"/>
      </w:hyperlink>
      <w:r w:rsidRPr="0013509C">
        <w:rPr>
          <w:rStyle w:val="a-declarative"/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hyperlink r:id="rId7" w:history="1">
        <w:r w:rsidRPr="0013509C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Margaret Hagan</w:t>
        </w:r>
      </w:hyperlink>
      <w:r w:rsidRPr="0013509C">
        <w:rPr>
          <w:rStyle w:val="a-declarative"/>
          <w:rFonts w:ascii="Times New Roman" w:hAnsi="Times New Roman"/>
          <w:color w:val="auto"/>
          <w:sz w:val="28"/>
          <w:szCs w:val="28"/>
          <w:lang w:val="en-US"/>
        </w:rPr>
        <w:t xml:space="preserve">. </w:t>
      </w:r>
      <w:r w:rsidRPr="0013509C">
        <w:rPr>
          <w:rStyle w:val="a-size-extra-large"/>
          <w:rFonts w:ascii="Times New Roman" w:hAnsi="Times New Roman"/>
          <w:color w:val="auto"/>
          <w:sz w:val="28"/>
          <w:szCs w:val="28"/>
          <w:lang w:val="en-US"/>
        </w:rPr>
        <w:t>Rituals for Work: 50 Ways to Create Engagement, Shared Purpose, and a Culture that Can Adapt to Change </w:t>
      </w:r>
      <w:r w:rsidRPr="0013509C">
        <w:rPr>
          <w:rStyle w:val="a-size-large"/>
          <w:rFonts w:ascii="Times New Roman" w:hAnsi="Times New Roman"/>
          <w:color w:val="auto"/>
          <w:sz w:val="28"/>
          <w:szCs w:val="28"/>
          <w:lang w:val="en-US"/>
        </w:rPr>
        <w:t>1st Edition. Pub: Wiley.2019.272p</w:t>
      </w:r>
    </w:p>
    <w:p w14:paraId="264040DF" w14:textId="77777777" w:rsidR="00150853" w:rsidRDefault="00150853" w:rsidP="00150853">
      <w:pPr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0A057C50" w14:textId="77777777" w:rsidR="00150853" w:rsidRPr="005C3614" w:rsidRDefault="00150853" w:rsidP="00150853">
      <w:pPr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Additional </w:t>
      </w:r>
      <w:r w:rsidRPr="005C3614">
        <w:rPr>
          <w:rFonts w:ascii="Times New Roman" w:hAnsi="Times New Roman"/>
          <w:sz w:val="24"/>
          <w:szCs w:val="24"/>
          <w:lang w:val="en-US"/>
        </w:rPr>
        <w:t>References</w:t>
      </w:r>
    </w:p>
    <w:p w14:paraId="0F7EBF9D" w14:textId="77777777" w:rsidR="00150853" w:rsidRPr="005C3614" w:rsidRDefault="00150853" w:rsidP="00150853">
      <w:pPr>
        <w:keepNext/>
        <w:tabs>
          <w:tab w:val="center" w:pos="9639"/>
        </w:tabs>
        <w:autoSpaceDE w:val="0"/>
        <w:autoSpaceDN w:val="0"/>
        <w:ind w:left="720"/>
        <w:outlineLvl w:val="1"/>
        <w:rPr>
          <w:rStyle w:val="tlid-translation"/>
          <w:rFonts w:ascii="Times New Roman" w:hAnsi="Times New Roman"/>
          <w:sz w:val="24"/>
          <w:szCs w:val="24"/>
          <w:lang w:val="en"/>
        </w:rPr>
      </w:pP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1. The Law of the Republic of Kazakhstan “</w:t>
      </w:r>
      <w:r>
        <w:rPr>
          <w:rStyle w:val="tlid-translation"/>
          <w:rFonts w:ascii="Times New Roman" w:hAnsi="Times New Roman"/>
          <w:sz w:val="24"/>
          <w:szCs w:val="24"/>
          <w:lang w:val="en"/>
        </w:rPr>
        <w:t>L</w:t>
      </w:r>
      <w:r w:rsidRPr="00E44CDE">
        <w:rPr>
          <w:rStyle w:val="tlid-translation"/>
          <w:rFonts w:ascii="Times New Roman" w:hAnsi="Times New Roman"/>
          <w:sz w:val="24"/>
          <w:szCs w:val="24"/>
          <w:lang w:val="en"/>
        </w:rPr>
        <w:t>abor code of the Republic of Kazakhstan</w:t>
      </w: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”.</w:t>
      </w:r>
      <w:r w:rsidRPr="005C3614">
        <w:rPr>
          <w:rFonts w:ascii="Times New Roman" w:hAnsi="Times New Roman"/>
          <w:sz w:val="24"/>
          <w:szCs w:val="24"/>
          <w:lang w:val="en"/>
        </w:rPr>
        <w:br/>
      </w: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2. The Law of the Republic of Kazakhstan “</w:t>
      </w:r>
      <w:r w:rsidRPr="00E44CDE">
        <w:rPr>
          <w:rStyle w:val="tlid-translation"/>
          <w:rFonts w:ascii="Times New Roman" w:hAnsi="Times New Roman"/>
          <w:sz w:val="24"/>
          <w:szCs w:val="24"/>
          <w:lang w:val="en"/>
        </w:rPr>
        <w:t>Civil Code of the Republic of Kazakhstan</w:t>
      </w: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”.</w:t>
      </w:r>
      <w:r w:rsidRPr="005C3614">
        <w:rPr>
          <w:rFonts w:ascii="Times New Roman" w:hAnsi="Times New Roman"/>
          <w:sz w:val="24"/>
          <w:szCs w:val="24"/>
          <w:lang w:val="en"/>
        </w:rPr>
        <w:br/>
      </w:r>
      <w:r w:rsidRPr="005C3614">
        <w:rPr>
          <w:rStyle w:val="tlid-translation"/>
          <w:rFonts w:ascii="Times New Roman" w:hAnsi="Times New Roman"/>
          <w:sz w:val="24"/>
          <w:szCs w:val="24"/>
          <w:lang w:val="en"/>
        </w:rPr>
        <w:t>3.  The state program of industrial and innovative development of the Republic of Kazakhstan, approved by Decree of the President of the Republic of Kazakhstan No. 874.</w:t>
      </w:r>
      <w:r w:rsidRPr="005C3614">
        <w:rPr>
          <w:rFonts w:ascii="Times New Roman" w:hAnsi="Times New Roman"/>
          <w:sz w:val="24"/>
          <w:szCs w:val="24"/>
          <w:lang w:val="en"/>
        </w:rPr>
        <w:br/>
      </w:r>
    </w:p>
    <w:p w14:paraId="0C89A681" w14:textId="77777777" w:rsidR="00150853" w:rsidRPr="00E44CDE" w:rsidRDefault="00150853" w:rsidP="001508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8"/>
          <w:szCs w:val="28"/>
          <w:lang w:val="en"/>
        </w:rPr>
      </w:pPr>
    </w:p>
    <w:p w14:paraId="17C56CBF" w14:textId="77777777" w:rsidR="00150853" w:rsidRPr="0013509C" w:rsidRDefault="00150853" w:rsidP="001508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8"/>
          <w:szCs w:val="28"/>
          <w:lang w:val="en-US"/>
        </w:rPr>
      </w:pPr>
      <w:r w:rsidRPr="0013509C">
        <w:rPr>
          <w:rFonts w:ascii="Times New Roman" w:hAnsi="Times New Roman"/>
          <w:sz w:val="28"/>
          <w:szCs w:val="28"/>
          <w:lang w:val="en-US"/>
        </w:rPr>
        <w:t>Internet resources:</w:t>
      </w:r>
    </w:p>
    <w:p w14:paraId="0BE9929D" w14:textId="77777777" w:rsidR="00150853" w:rsidRPr="0013509C" w:rsidRDefault="00150853" w:rsidP="001508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8"/>
          <w:szCs w:val="28"/>
          <w:lang w:val="en-US"/>
        </w:rPr>
      </w:pPr>
      <w:r w:rsidRPr="0013509C">
        <w:rPr>
          <w:rFonts w:ascii="Times New Roman" w:hAnsi="Times New Roman"/>
          <w:sz w:val="28"/>
          <w:szCs w:val="28"/>
          <w:lang w:val="en-US"/>
        </w:rPr>
        <w:t>1. http://elibrary.kaznu.kz/ru</w:t>
      </w:r>
    </w:p>
    <w:p w14:paraId="1AAA3F7E" w14:textId="77777777" w:rsidR="00150853" w:rsidRPr="0013509C" w:rsidRDefault="00150853" w:rsidP="00150853">
      <w:pPr>
        <w:pStyle w:val="2"/>
        <w:shd w:val="clear" w:color="auto" w:fill="FFFFFF"/>
        <w:spacing w:before="0"/>
        <w:rPr>
          <w:rFonts w:ascii="Times New Roman" w:hAnsi="Times New Roman"/>
          <w:b/>
          <w:bCs/>
          <w:color w:val="auto"/>
          <w:sz w:val="28"/>
          <w:szCs w:val="28"/>
          <w:lang w:val="en-US"/>
        </w:rPr>
      </w:pPr>
      <w:r w:rsidRPr="0013509C">
        <w:rPr>
          <w:rFonts w:ascii="Times New Roman" w:hAnsi="Times New Roman"/>
          <w:color w:val="auto"/>
          <w:sz w:val="28"/>
          <w:szCs w:val="28"/>
          <w:lang w:val="en-US"/>
        </w:rPr>
        <w:t>2 https://beta.ivorytraining.net/wp-content/uploads/2020/11/Human-Resource-Management-2c-16th-Edition.pdf</w:t>
      </w:r>
    </w:p>
    <w:p w14:paraId="10528FEE" w14:textId="77777777" w:rsidR="00150853" w:rsidRPr="0013509C" w:rsidRDefault="00150853" w:rsidP="00150853">
      <w:pPr>
        <w:pStyle w:val="a4"/>
        <w:spacing w:before="0" w:beforeAutospacing="0" w:after="0" w:afterAutospacing="0"/>
        <w:rPr>
          <w:sz w:val="28"/>
          <w:szCs w:val="28"/>
          <w:lang w:val="en-US"/>
        </w:rPr>
      </w:pPr>
      <w:r w:rsidRPr="0013509C">
        <w:rPr>
          <w:sz w:val="28"/>
          <w:szCs w:val="28"/>
          <w:lang w:val="en-US"/>
        </w:rPr>
        <w:t xml:space="preserve">3. </w:t>
      </w:r>
      <w:hyperlink r:id="rId8" w:history="1">
        <w:r w:rsidRPr="0013509C">
          <w:rPr>
            <w:rStyle w:val="a5"/>
            <w:color w:val="auto"/>
            <w:sz w:val="28"/>
            <w:szCs w:val="28"/>
            <w:lang w:val="en-US"/>
          </w:rPr>
          <w:t>https://ru.coursera.org/</w:t>
        </w:r>
      </w:hyperlink>
    </w:p>
    <w:p w14:paraId="4A68580E" w14:textId="77777777" w:rsidR="00150853" w:rsidRPr="0013509C" w:rsidRDefault="00150853" w:rsidP="00150853">
      <w:pPr>
        <w:rPr>
          <w:rFonts w:ascii="Times New Roman" w:hAnsi="Times New Roman"/>
          <w:sz w:val="28"/>
          <w:szCs w:val="28"/>
          <w:lang w:val="en-US"/>
        </w:rPr>
      </w:pPr>
      <w:r w:rsidRPr="0013509C">
        <w:rPr>
          <w:rFonts w:ascii="Times New Roman" w:hAnsi="Times New Roman"/>
          <w:b/>
          <w:sz w:val="28"/>
          <w:szCs w:val="28"/>
          <w:lang w:val="en-US"/>
        </w:rPr>
        <w:t>4. https://almaty.hh.kz/</w:t>
      </w:r>
    </w:p>
    <w:p w14:paraId="69E9DC24" w14:textId="77777777" w:rsidR="00474A8F" w:rsidRDefault="00474A8F"/>
    <w:sectPr w:rsidR="00474A8F" w:rsidSect="00647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365E1E"/>
    <w:multiLevelType w:val="hybridMultilevel"/>
    <w:tmpl w:val="EE6A1CB6"/>
    <w:lvl w:ilvl="0" w:tplc="EDA69F0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53"/>
    <w:rsid w:val="00150853"/>
    <w:rsid w:val="0047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4C23"/>
  <w15:chartTrackingRefBased/>
  <w15:docId w15:val="{030732E1-A9EB-4A1B-B311-7D43C79C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853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53"/>
    <w:pPr>
      <w:keepNext/>
      <w:keepLines/>
      <w:spacing w:before="40" w:after="0" w:line="259" w:lineRule="auto"/>
      <w:outlineLvl w:val="1"/>
    </w:pPr>
    <w:rPr>
      <w:rFonts w:ascii="Calibri Light" w:hAnsi="Calibri Light"/>
      <w:color w:val="2F5496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50853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a3">
    <w:name w:val="List Paragraph"/>
    <w:basedOn w:val="a"/>
    <w:uiPriority w:val="34"/>
    <w:qFormat/>
    <w:rsid w:val="00150853"/>
    <w:pPr>
      <w:ind w:left="720"/>
      <w:contextualSpacing/>
    </w:pPr>
  </w:style>
  <w:style w:type="character" w:customStyle="1" w:styleId="tlid-translation">
    <w:name w:val="tlid-translation"/>
    <w:rsid w:val="00150853"/>
  </w:style>
  <w:style w:type="paragraph" w:styleId="a4">
    <w:name w:val="Normal (Web)"/>
    <w:aliases w:val="Обычный (Web)"/>
    <w:basedOn w:val="a"/>
    <w:uiPriority w:val="99"/>
    <w:unhideWhenUsed/>
    <w:qFormat/>
    <w:rsid w:val="00150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150853"/>
    <w:rPr>
      <w:color w:val="0563C1"/>
      <w:u w:val="single"/>
    </w:rPr>
  </w:style>
  <w:style w:type="character" w:customStyle="1" w:styleId="a-size-extra-large">
    <w:name w:val="a-size-extra-large"/>
    <w:rsid w:val="00150853"/>
  </w:style>
  <w:style w:type="character" w:customStyle="1" w:styleId="a-size-large">
    <w:name w:val="a-size-large"/>
    <w:rsid w:val="00150853"/>
  </w:style>
  <w:style w:type="character" w:customStyle="1" w:styleId="a-declarative">
    <w:name w:val="a-declarative"/>
    <w:rsid w:val="0015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courser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Margaret-Hagan/e/B07QN865L8/ref=dp_byline_cont_book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Kursat-Ozenc/e/B07ND3LGGD/ref=dp_byline_cont_book_1" TargetMode="External"/><Relationship Id="rId5" Type="http://schemas.openxmlformats.org/officeDocument/2006/relationships/hyperlink" Target="https://amzn.to/2T1mcg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1</cp:revision>
  <dcterms:created xsi:type="dcterms:W3CDTF">2022-10-18T06:06:00Z</dcterms:created>
  <dcterms:modified xsi:type="dcterms:W3CDTF">2022-10-18T06:06:00Z</dcterms:modified>
</cp:coreProperties>
</file>